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594" w:rsidRDefault="0014705E" w:rsidP="0014705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14705E">
        <w:rPr>
          <w:rFonts w:ascii="Times New Roman" w:hAnsi="Times New Roman" w:cs="Times New Roman"/>
          <w:b/>
          <w:color w:val="906D3B"/>
          <w:sz w:val="28"/>
          <w:szCs w:val="28"/>
        </w:rPr>
        <w:t xml:space="preserve">Название </w:t>
      </w:r>
      <w:proofErr w:type="gramStart"/>
      <w:r w:rsidRPr="0014705E">
        <w:rPr>
          <w:rFonts w:ascii="Times New Roman" w:hAnsi="Times New Roman" w:cs="Times New Roman"/>
          <w:b/>
          <w:color w:val="906D3B"/>
          <w:sz w:val="28"/>
          <w:szCs w:val="28"/>
        </w:rPr>
        <w:t>проекта</w:t>
      </w:r>
      <w:r w:rsidRPr="0014705E">
        <w:rPr>
          <w:rFonts w:ascii="Times New Roman" w:hAnsi="Times New Roman" w:cs="Times New Roman"/>
          <w:b/>
          <w:color w:val="906D3B"/>
          <w:sz w:val="28"/>
          <w:szCs w:val="28"/>
        </w:rPr>
        <w:t>:</w:t>
      </w:r>
      <w:r w:rsidRPr="0014705E">
        <w:rPr>
          <w:rFonts w:ascii="Times New Roman" w:hAnsi="Times New Roman" w:cs="Times New Roman"/>
          <w:b/>
          <w:color w:val="906D3B"/>
          <w:sz w:val="28"/>
          <w:szCs w:val="28"/>
        </w:rPr>
        <w:br/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Образовательно</w:t>
      </w:r>
      <w:proofErr w:type="gramEnd"/>
      <w:r w:rsidRPr="0014705E">
        <w:rPr>
          <w:rFonts w:ascii="Times New Roman" w:hAnsi="Times New Roman" w:cs="Times New Roman"/>
          <w:color w:val="333333"/>
          <w:sz w:val="28"/>
          <w:szCs w:val="28"/>
        </w:rPr>
        <w:t>-туристский проект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 xml:space="preserve"> Этнографический центр коренных малочисленных народов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 xml:space="preserve">севера Тюменской области 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 xml:space="preserve"> «</w:t>
      </w:r>
      <w:proofErr w:type="spellStart"/>
      <w:r w:rsidRPr="0014705E">
        <w:rPr>
          <w:rFonts w:ascii="Times New Roman" w:hAnsi="Times New Roman" w:cs="Times New Roman"/>
          <w:color w:val="333333"/>
          <w:sz w:val="28"/>
          <w:szCs w:val="28"/>
        </w:rPr>
        <w:t>Увас</w:t>
      </w:r>
      <w:proofErr w:type="spellEnd"/>
      <w:r w:rsidRPr="0014705E">
        <w:rPr>
          <w:rFonts w:ascii="Times New Roman" w:hAnsi="Times New Roman" w:cs="Times New Roman"/>
          <w:color w:val="333333"/>
          <w:sz w:val="28"/>
          <w:szCs w:val="28"/>
        </w:rPr>
        <w:t xml:space="preserve"> Мир хот» (Дом Северных людей)</w:t>
      </w:r>
      <w:r w:rsidR="009923F2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9923F2" w:rsidRDefault="009923F2" w:rsidP="0014705E">
      <w:pPr>
        <w:rPr>
          <w:rFonts w:ascii="Times New Roman" w:hAnsi="Times New Roman" w:cs="Times New Roman"/>
          <w:color w:val="333333"/>
          <w:sz w:val="28"/>
          <w:szCs w:val="28"/>
        </w:rPr>
      </w:pPr>
      <w:bookmarkStart w:id="0" w:name="_GoBack"/>
      <w:r w:rsidRPr="009923F2">
        <w:rPr>
          <w:rFonts w:ascii="Times New Roman" w:hAnsi="Times New Roman" w:cs="Times New Roman"/>
          <w:b/>
          <w:color w:val="333333"/>
          <w:sz w:val="28"/>
          <w:szCs w:val="28"/>
        </w:rPr>
        <w:t>Адрес: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color w:val="333333"/>
          <w:sz w:val="28"/>
          <w:szCs w:val="28"/>
        </w:rPr>
        <w:t xml:space="preserve">Тюменский район, дер.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Кыштырла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, пер. Прохладный, 2. </w:t>
      </w:r>
    </w:p>
    <w:p w:rsidR="0014705E" w:rsidRDefault="0014705E" w:rsidP="0014705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14705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Краткое описание </w:t>
      </w:r>
      <w:r w:rsidRPr="0014705E">
        <w:rPr>
          <w:rFonts w:ascii="Times New Roman" w:hAnsi="Times New Roman" w:cs="Times New Roman"/>
          <w:b/>
          <w:color w:val="333333"/>
          <w:sz w:val="28"/>
          <w:szCs w:val="28"/>
        </w:rPr>
        <w:t>проекта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: Образовательный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 xml:space="preserve"> туристский проект направлен на воспитание ответственного и бережливого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отношения к природе через приобщение к экологической мудрости коренных народов, которые на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протяжении веков вырабатывали баланс в отношениях с природой и поддерживали его через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фольклор, художественное творчество и хозяйственную деятельность. Проект предполагает создание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образовательно-туристских мероприятий на территории «</w:t>
      </w:r>
      <w:proofErr w:type="spellStart"/>
      <w:r w:rsidRPr="0014705E">
        <w:rPr>
          <w:rFonts w:ascii="Times New Roman" w:hAnsi="Times New Roman" w:cs="Times New Roman"/>
          <w:color w:val="333333"/>
          <w:sz w:val="28"/>
          <w:szCs w:val="28"/>
        </w:rPr>
        <w:t>ЭтноСтойбища</w:t>
      </w:r>
      <w:proofErr w:type="spellEnd"/>
      <w:r w:rsidRPr="0014705E">
        <w:rPr>
          <w:rFonts w:ascii="Times New Roman" w:hAnsi="Times New Roman" w:cs="Times New Roman"/>
          <w:color w:val="333333"/>
          <w:sz w:val="28"/>
          <w:szCs w:val="28"/>
        </w:rPr>
        <w:t xml:space="preserve"> «</w:t>
      </w:r>
      <w:proofErr w:type="spellStart"/>
      <w:r w:rsidRPr="0014705E">
        <w:rPr>
          <w:rFonts w:ascii="Times New Roman" w:hAnsi="Times New Roman" w:cs="Times New Roman"/>
          <w:color w:val="333333"/>
          <w:sz w:val="28"/>
          <w:szCs w:val="28"/>
        </w:rPr>
        <w:t>Увс</w:t>
      </w:r>
      <w:proofErr w:type="spellEnd"/>
      <w:r w:rsidRPr="0014705E">
        <w:rPr>
          <w:rFonts w:ascii="Times New Roman" w:hAnsi="Times New Roman" w:cs="Times New Roman"/>
          <w:color w:val="333333"/>
          <w:sz w:val="28"/>
          <w:szCs w:val="28"/>
        </w:rPr>
        <w:t xml:space="preserve"> Мир хот»,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содержание которых будет подчеркивать традиционные ценности коренных народов по отношению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к природе, закрепленные в Концепция устойчивого развития коренных малочисленных народов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Севера, Сибири и Дальнего Востока Российской Федерации: - признание благополучия окружающей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природной среды как основы традиционного образа жизни и традиционной хозяйственной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деятельности (содействие процветанию жизни); - рациональное использование природных ресурсов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(бережливость, умеренность); - необходимость оценки последствий хозяйственной деятельности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(ответственность, согласие); - возмещение ущерба, нанесенного исконной среде обитания,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традиционному образу жизни и здоровью местных жителей (справедливость). Образовательные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экскурсии на туристский объект «</w:t>
      </w:r>
      <w:proofErr w:type="spellStart"/>
      <w:r w:rsidRPr="0014705E">
        <w:rPr>
          <w:rFonts w:ascii="Times New Roman" w:hAnsi="Times New Roman" w:cs="Times New Roman"/>
          <w:color w:val="333333"/>
          <w:sz w:val="28"/>
          <w:szCs w:val="28"/>
        </w:rPr>
        <w:t>ЭтноСтойбище</w:t>
      </w:r>
      <w:proofErr w:type="spellEnd"/>
      <w:r w:rsidRPr="0014705E">
        <w:rPr>
          <w:rFonts w:ascii="Times New Roman" w:hAnsi="Times New Roman" w:cs="Times New Roman"/>
          <w:color w:val="333333"/>
          <w:sz w:val="28"/>
          <w:szCs w:val="28"/>
        </w:rPr>
        <w:t xml:space="preserve"> «</w:t>
      </w:r>
      <w:proofErr w:type="spellStart"/>
      <w:r w:rsidRPr="0014705E">
        <w:rPr>
          <w:rFonts w:ascii="Times New Roman" w:hAnsi="Times New Roman" w:cs="Times New Roman"/>
          <w:color w:val="333333"/>
          <w:sz w:val="28"/>
          <w:szCs w:val="28"/>
        </w:rPr>
        <w:t>Увс</w:t>
      </w:r>
      <w:proofErr w:type="spellEnd"/>
      <w:r w:rsidRPr="0014705E">
        <w:rPr>
          <w:rFonts w:ascii="Times New Roman" w:hAnsi="Times New Roman" w:cs="Times New Roman"/>
          <w:color w:val="333333"/>
          <w:sz w:val="28"/>
          <w:szCs w:val="28"/>
        </w:rPr>
        <w:t xml:space="preserve"> Мир хот» (Дом Северных людей)» будут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br/>
        <w:t>знакомить с особенностями природных циклов и способами совместного существования человека 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природы. Посетителям будет предоставляться возможность пребывания в лесу, участия в мастер-классах по декоративно-прикладному творчеству, знакомство с национальными видами спорта и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br/>
        <w:t>играми. Туристские мероприятия будут наполнены элементами маскарада и представлений для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 xml:space="preserve">усиления эмоционального и эстетического воздействия. Территория </w:t>
      </w:r>
      <w:proofErr w:type="spellStart"/>
      <w:r w:rsidRPr="0014705E">
        <w:rPr>
          <w:rFonts w:ascii="Times New Roman" w:hAnsi="Times New Roman" w:cs="Times New Roman"/>
          <w:color w:val="333333"/>
          <w:sz w:val="28"/>
          <w:szCs w:val="28"/>
        </w:rPr>
        <w:t>ЭтноСтойбища</w:t>
      </w:r>
      <w:proofErr w:type="spellEnd"/>
      <w:r w:rsidRPr="0014705E">
        <w:rPr>
          <w:rFonts w:ascii="Times New Roman" w:hAnsi="Times New Roman" w:cs="Times New Roman"/>
          <w:color w:val="333333"/>
          <w:sz w:val="28"/>
          <w:szCs w:val="28"/>
        </w:rPr>
        <w:t xml:space="preserve"> по своей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планировке повторяет традиционное стойбище народов Севера, в нем представлены традиционные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жилища: хантыйская изба и ненецкий чум (летний и зимний) с традиционным убранством;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представлена хозяйственно-бытовая жизнь ненцев, ханты и манси (лодки, нарты, снасти,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хозяйственный лабаз и др.). На территории стойбища воссоздано «святое место» с семью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хранителями земли, во время национальных праздников на нем можно познакомиться с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традиционными обрядами народов Севера. Охотничья тропа дает возможность познакомиться с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промысловой деятельностью – это маршрут по лесной зоне с оборудованными на пути разного рода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 xml:space="preserve">охотничьими самоловными орудиями. </w:t>
      </w:r>
    </w:p>
    <w:p w:rsidR="0014705E" w:rsidRDefault="0014705E" w:rsidP="0014705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14705E">
        <w:rPr>
          <w:rFonts w:ascii="Times New Roman" w:hAnsi="Times New Roman" w:cs="Times New Roman"/>
          <w:color w:val="333333"/>
          <w:sz w:val="28"/>
          <w:szCs w:val="28"/>
        </w:rPr>
        <w:lastRenderedPageBreak/>
        <w:t>Особенность проекта в том, что устанавливают и оформляют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br/>
        <w:t xml:space="preserve">Стойбище жители </w:t>
      </w:r>
      <w:proofErr w:type="spellStart"/>
      <w:r w:rsidRPr="0014705E">
        <w:rPr>
          <w:rFonts w:ascii="Times New Roman" w:hAnsi="Times New Roman" w:cs="Times New Roman"/>
          <w:color w:val="333333"/>
          <w:sz w:val="28"/>
          <w:szCs w:val="28"/>
        </w:rPr>
        <w:t>Уватских</w:t>
      </w:r>
      <w:proofErr w:type="spellEnd"/>
      <w:r w:rsidRPr="0014705E">
        <w:rPr>
          <w:rFonts w:ascii="Times New Roman" w:hAnsi="Times New Roman" w:cs="Times New Roman"/>
          <w:color w:val="333333"/>
          <w:sz w:val="28"/>
          <w:szCs w:val="28"/>
        </w:rPr>
        <w:t xml:space="preserve"> стойбищ (ханты), а посетителей принимают экскурсоводы,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представители коренных народов Севера (ненцы, манси, ханты) в традиционной одежде, они же 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поддерживают порядок и осуществляют ремонт объектов. Постоянными гостями «Стойбища»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станут школьники, дошкольники, воспитанники колонии для несовершеннолетних, детских домов 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интернатов, у которых знакомство с этно-экологической культурой народов Севера входит в курс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краеведенья, а также жители регионов, входящих в Уральский федеральный округ и относящихся к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br/>
        <w:t>территориям традиционного проживания коренных малочисленных народов Севера.</w:t>
      </w:r>
    </w:p>
    <w:p w:rsidR="0014705E" w:rsidRDefault="0014705E" w:rsidP="0014705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14705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Обоснование социальной значимости </w:t>
      </w:r>
      <w:proofErr w:type="gramStart"/>
      <w:r w:rsidRPr="0014705E">
        <w:rPr>
          <w:rFonts w:ascii="Times New Roman" w:hAnsi="Times New Roman" w:cs="Times New Roman"/>
          <w:b/>
          <w:color w:val="333333"/>
          <w:sz w:val="28"/>
          <w:szCs w:val="28"/>
        </w:rPr>
        <w:t>проекта:</w:t>
      </w:r>
      <w:r w:rsidRPr="0014705E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Концепция</w:t>
      </w:r>
      <w:proofErr w:type="gramEnd"/>
      <w:r w:rsidRPr="0014705E">
        <w:rPr>
          <w:rFonts w:ascii="Times New Roman" w:hAnsi="Times New Roman" w:cs="Times New Roman"/>
          <w:color w:val="333333"/>
          <w:sz w:val="28"/>
          <w:szCs w:val="28"/>
        </w:rPr>
        <w:t xml:space="preserve"> устойчивого развития возникла в конце ХХ в. как ответ на обострение глобальных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 xml:space="preserve">экологических проблем: загрязнение </w:t>
      </w:r>
      <w:proofErr w:type="spellStart"/>
      <w:r w:rsidRPr="0014705E">
        <w:rPr>
          <w:rFonts w:ascii="Times New Roman" w:hAnsi="Times New Roman" w:cs="Times New Roman"/>
          <w:color w:val="333333"/>
          <w:sz w:val="28"/>
          <w:szCs w:val="28"/>
        </w:rPr>
        <w:t>окр.среды</w:t>
      </w:r>
      <w:proofErr w:type="spellEnd"/>
      <w:r w:rsidRPr="0014705E">
        <w:rPr>
          <w:rFonts w:ascii="Times New Roman" w:hAnsi="Times New Roman" w:cs="Times New Roman"/>
          <w:color w:val="333333"/>
          <w:sz w:val="28"/>
          <w:szCs w:val="28"/>
        </w:rPr>
        <w:t>, сокращение биоразнообразия, истощение ресурсов.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Определение устойчивого развития принадлежит Комиссии </w:t>
      </w:r>
      <w:proofErr w:type="spellStart"/>
      <w:r w:rsidRPr="0014705E">
        <w:rPr>
          <w:rFonts w:ascii="Times New Roman" w:hAnsi="Times New Roman" w:cs="Times New Roman"/>
          <w:color w:val="333333"/>
          <w:sz w:val="28"/>
          <w:szCs w:val="28"/>
        </w:rPr>
        <w:t>Брундтланд</w:t>
      </w:r>
      <w:proofErr w:type="spellEnd"/>
      <w:r w:rsidRPr="0014705E">
        <w:rPr>
          <w:rFonts w:ascii="Times New Roman" w:hAnsi="Times New Roman" w:cs="Times New Roman"/>
          <w:color w:val="333333"/>
          <w:sz w:val="28"/>
          <w:szCs w:val="28"/>
        </w:rPr>
        <w:t xml:space="preserve"> (WCED): это развитие,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направленное на «удовлетворение потребностей нынешнего поколения, без ущерба для возможности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будущих поколений удовлетворять свои собственные потребности». На сегодняшний день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br/>
        <w:t>существуют конкретные цели устойчивого развития в экологической, социальной, экономической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сфере. Однако в 2018г. в докладе Римского клуба авторы утверждают, что «нынешние тенденции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никоим образом не являются устойчивыми» (</w:t>
      </w:r>
      <w:proofErr w:type="spellStart"/>
      <w:r w:rsidRPr="0014705E">
        <w:rPr>
          <w:rFonts w:ascii="Times New Roman" w:hAnsi="Times New Roman" w:cs="Times New Roman"/>
          <w:color w:val="333333"/>
          <w:sz w:val="28"/>
          <w:szCs w:val="28"/>
        </w:rPr>
        <w:t>Weizscker</w:t>
      </w:r>
      <w:proofErr w:type="spellEnd"/>
      <w:r w:rsidRPr="0014705E">
        <w:rPr>
          <w:rFonts w:ascii="Times New Roman" w:hAnsi="Times New Roman" w:cs="Times New Roman"/>
          <w:color w:val="333333"/>
          <w:sz w:val="28"/>
          <w:szCs w:val="28"/>
        </w:rPr>
        <w:t xml:space="preserve"> E., </w:t>
      </w:r>
      <w:proofErr w:type="spellStart"/>
      <w:r w:rsidRPr="0014705E">
        <w:rPr>
          <w:rFonts w:ascii="Times New Roman" w:hAnsi="Times New Roman" w:cs="Times New Roman"/>
          <w:color w:val="333333"/>
          <w:sz w:val="28"/>
          <w:szCs w:val="28"/>
        </w:rPr>
        <w:t>Wijkman</w:t>
      </w:r>
      <w:proofErr w:type="spellEnd"/>
      <w:r w:rsidRPr="0014705E">
        <w:rPr>
          <w:rFonts w:ascii="Times New Roman" w:hAnsi="Times New Roman" w:cs="Times New Roman"/>
          <w:color w:val="333333"/>
          <w:sz w:val="28"/>
          <w:szCs w:val="28"/>
        </w:rPr>
        <w:t xml:space="preserve"> A. (2018) </w:t>
      </w:r>
      <w:proofErr w:type="spellStart"/>
      <w:r w:rsidRPr="0014705E">
        <w:rPr>
          <w:rFonts w:ascii="Times New Roman" w:hAnsi="Times New Roman" w:cs="Times New Roman"/>
          <w:color w:val="333333"/>
          <w:sz w:val="28"/>
          <w:szCs w:val="28"/>
        </w:rPr>
        <w:t>Come</w:t>
      </w:r>
      <w:proofErr w:type="spellEnd"/>
      <w:r w:rsidRPr="0014705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705E">
        <w:rPr>
          <w:rFonts w:ascii="Times New Roman" w:hAnsi="Times New Roman" w:cs="Times New Roman"/>
          <w:color w:val="333333"/>
          <w:sz w:val="28"/>
          <w:szCs w:val="28"/>
        </w:rPr>
        <w:t>On</w:t>
      </w:r>
      <w:proofErr w:type="spellEnd"/>
      <w:r w:rsidRPr="0014705E">
        <w:rPr>
          <w:rFonts w:ascii="Times New Roman" w:hAnsi="Times New Roman" w:cs="Times New Roman"/>
          <w:color w:val="333333"/>
          <w:sz w:val="28"/>
          <w:szCs w:val="28"/>
        </w:rPr>
        <w:t xml:space="preserve">! </w:t>
      </w:r>
      <w:r w:rsidRPr="0014705E">
        <w:rPr>
          <w:rFonts w:ascii="Times New Roman" w:hAnsi="Times New Roman" w:cs="Times New Roman"/>
          <w:color w:val="333333"/>
          <w:sz w:val="28"/>
          <w:szCs w:val="28"/>
          <w:lang w:val="en-US"/>
        </w:rPr>
        <w:t>Capitalism,</w:t>
      </w:r>
      <w:r w:rsidRPr="0014705E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Short-termism, Population and the Destruction of the Planet </w:t>
      </w:r>
      <w:proofErr w:type="gramStart"/>
      <w:r w:rsidRPr="0014705E">
        <w:rPr>
          <w:rFonts w:ascii="Times New Roman" w:hAnsi="Times New Roman" w:cs="Times New Roman"/>
          <w:color w:val="333333"/>
          <w:sz w:val="28"/>
          <w:szCs w:val="28"/>
          <w:lang w:val="en-US"/>
        </w:rPr>
        <w:t>A</w:t>
      </w:r>
      <w:proofErr w:type="gramEnd"/>
      <w:r w:rsidRPr="0014705E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Report to the Club of Rome).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Несмотря на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предпринимаемые усилия мир по-прежнему в состоянии беспорядка, путаницы и неопределенности.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br/>
        <w:t>Наиболее острой остается экологическая проблема. Так, в «Прогнозе научно-технологического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развития России: 2030» отмечается, что в эпоху бурного научно-технологического развития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окружающая среда становится все более уязвимой, что влечет за собой риски для развития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человечества (с.141). Большая часть глобальных вызовов, с которыми человечество столкнется в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br/>
        <w:t>ближайшее время связаны с нерациональным использованием природных богатств. Решение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экологических проблем требует изменения потребительского отношения к природе на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ответственное, учитывающее интересы природы и местных сообществ. Между тем, экологическому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br/>
        <w:t>образованию на сегодняшний день не уделяется должного внимания, оно осуществляется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стандартными методами, которые предполагают трансляцию знаний о природе, а не «встречу» с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природой. Актуальность проекта связана с поиском нового содержательного наполнения концепции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устойчивого развития и способов ее продвижения с учетом культурных традиций, практических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 xml:space="preserve">задач местного сообщества и устойчивого взаимодействия с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lastRenderedPageBreak/>
        <w:t>окружающей средой. Полагаем, что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формирование подходов современников к собственному развитию и взаимодействию с природой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может быть организовано путем знакомства с традиционным образом жизни и традиционным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природопользованием. Это возможно в рамках туристской деятельности путем непосредственного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соприкосновения туристов с жизнью, культурой и бытом коренных малочисленных народов. Проект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предлагает возможность непосредственного взаимодействия человека с природой и </w:t>
      </w:r>
      <w:proofErr w:type="spellStart"/>
      <w:r w:rsidRPr="0014705E">
        <w:rPr>
          <w:rFonts w:ascii="Times New Roman" w:hAnsi="Times New Roman" w:cs="Times New Roman"/>
          <w:color w:val="333333"/>
          <w:sz w:val="28"/>
          <w:szCs w:val="28"/>
        </w:rPr>
        <w:t>традиц</w:t>
      </w:r>
      <w:proofErr w:type="spellEnd"/>
      <w:r w:rsidRPr="0014705E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культурой. Это создаст встречное движение инициативам международного сообщества.</w:t>
      </w:r>
    </w:p>
    <w:p w:rsidR="0014705E" w:rsidRDefault="0014705E" w:rsidP="0014705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14705E">
        <w:rPr>
          <w:rFonts w:ascii="Times New Roman" w:hAnsi="Times New Roman" w:cs="Times New Roman"/>
          <w:b/>
          <w:color w:val="333333"/>
          <w:sz w:val="28"/>
          <w:szCs w:val="28"/>
        </w:rPr>
        <w:t>Ц</w:t>
      </w:r>
      <w:r w:rsidRPr="0014705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ели </w:t>
      </w:r>
      <w:proofErr w:type="gramStart"/>
      <w:r w:rsidRPr="0014705E">
        <w:rPr>
          <w:rFonts w:ascii="Times New Roman" w:hAnsi="Times New Roman" w:cs="Times New Roman"/>
          <w:b/>
          <w:color w:val="333333"/>
          <w:sz w:val="28"/>
          <w:szCs w:val="28"/>
        </w:rPr>
        <w:t>проекта:</w:t>
      </w:r>
      <w:r w:rsidRPr="0014705E">
        <w:rPr>
          <w:rFonts w:ascii="Times New Roman" w:hAnsi="Times New Roman" w:cs="Times New Roman"/>
          <w:b/>
          <w:color w:val="333333"/>
          <w:sz w:val="28"/>
          <w:szCs w:val="28"/>
        </w:rPr>
        <w:br/>
        <w:t>Цель</w:t>
      </w:r>
      <w:proofErr w:type="gramEnd"/>
      <w:r w:rsidRPr="0014705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№1:</w:t>
      </w:r>
      <w:r w:rsidRPr="0014705E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1. Формирование ответственного отношения к природе и социально-культурным объектам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посредством повышения уровня знаний о взаимоотношениях человека и окружающей среды. 2.Знакомство с ценностями традиционной культуры коренных малочисленных народов</w:t>
      </w:r>
    </w:p>
    <w:p w:rsidR="0014705E" w:rsidRDefault="0014705E" w:rsidP="0014705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14705E">
        <w:rPr>
          <w:rFonts w:ascii="Times New Roman" w:hAnsi="Times New Roman" w:cs="Times New Roman"/>
          <w:b/>
          <w:color w:val="333333"/>
          <w:sz w:val="28"/>
          <w:szCs w:val="28"/>
        </w:rPr>
        <w:t>Задачи проекта:</w:t>
      </w:r>
      <w:r w:rsidRPr="0014705E">
        <w:rPr>
          <w:rFonts w:ascii="Times New Roman" w:hAnsi="Times New Roman" w:cs="Times New Roman"/>
          <w:b/>
          <w:color w:val="333333"/>
          <w:sz w:val="28"/>
          <w:szCs w:val="28"/>
        </w:rPr>
        <w:br/>
        <w:t>Задача №1:</w:t>
      </w:r>
      <w:r w:rsidRPr="0014705E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Создание необходимых условий (обустройство) для реализации туристической образовательной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программы на территории образовательно-туристического объекта «Этнографический центр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коренных малочисленных народов Севера Тюменской области «</w:t>
      </w:r>
      <w:proofErr w:type="spellStart"/>
      <w:r w:rsidRPr="0014705E">
        <w:rPr>
          <w:rFonts w:ascii="Times New Roman" w:hAnsi="Times New Roman" w:cs="Times New Roman"/>
          <w:color w:val="333333"/>
          <w:sz w:val="28"/>
          <w:szCs w:val="28"/>
        </w:rPr>
        <w:t>ЭтноСтойбище</w:t>
      </w:r>
      <w:proofErr w:type="spellEnd"/>
      <w:r w:rsidRPr="0014705E">
        <w:rPr>
          <w:rFonts w:ascii="Times New Roman" w:hAnsi="Times New Roman" w:cs="Times New Roman"/>
          <w:color w:val="333333"/>
          <w:sz w:val="28"/>
          <w:szCs w:val="28"/>
        </w:rPr>
        <w:t xml:space="preserve"> «</w:t>
      </w:r>
      <w:proofErr w:type="spellStart"/>
      <w:r w:rsidRPr="0014705E">
        <w:rPr>
          <w:rFonts w:ascii="Times New Roman" w:hAnsi="Times New Roman" w:cs="Times New Roman"/>
          <w:color w:val="333333"/>
          <w:sz w:val="28"/>
          <w:szCs w:val="28"/>
        </w:rPr>
        <w:t>Увс</w:t>
      </w:r>
      <w:proofErr w:type="spellEnd"/>
      <w:r w:rsidRPr="0014705E">
        <w:rPr>
          <w:rFonts w:ascii="Times New Roman" w:hAnsi="Times New Roman" w:cs="Times New Roman"/>
          <w:color w:val="333333"/>
          <w:sz w:val="28"/>
          <w:szCs w:val="28"/>
        </w:rPr>
        <w:t xml:space="preserve"> Мир хот» (Дом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br/>
        <w:t>Северных людей)».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705E">
        <w:rPr>
          <w:rFonts w:ascii="Times New Roman" w:hAnsi="Times New Roman" w:cs="Times New Roman"/>
          <w:b/>
          <w:color w:val="333333"/>
          <w:sz w:val="28"/>
          <w:szCs w:val="28"/>
        </w:rPr>
        <w:t>Задача №2:</w:t>
      </w:r>
      <w:r w:rsidRPr="0014705E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Разработка и внедрение образовательной туристской программы (комплекса мероприятий),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направленной на формирование ответственного отношения к природе и социально-культурным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объектам.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705E">
        <w:rPr>
          <w:rFonts w:ascii="Times New Roman" w:hAnsi="Times New Roman" w:cs="Times New Roman"/>
          <w:b/>
          <w:color w:val="333333"/>
          <w:sz w:val="28"/>
          <w:szCs w:val="28"/>
        </w:rPr>
        <w:t>Задача №3:</w:t>
      </w:r>
      <w:r w:rsidRPr="0014705E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Организация туристской деятельности.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705E">
        <w:rPr>
          <w:rFonts w:ascii="Times New Roman" w:hAnsi="Times New Roman" w:cs="Times New Roman"/>
          <w:b/>
          <w:color w:val="333333"/>
          <w:sz w:val="28"/>
          <w:szCs w:val="28"/>
        </w:rPr>
        <w:t>Задача №4:</w:t>
      </w:r>
      <w:r w:rsidRPr="0014705E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Научное исследование отношения посетителей к природе и традиционным культурным ценностям.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4705E">
        <w:rPr>
          <w:rFonts w:ascii="Times New Roman" w:hAnsi="Times New Roman" w:cs="Times New Roman"/>
          <w:b/>
          <w:color w:val="333333"/>
          <w:sz w:val="28"/>
          <w:szCs w:val="28"/>
        </w:rPr>
        <w:t>Задача №5:</w:t>
      </w:r>
      <w:r w:rsidRPr="0014705E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Формирование уважительного отношения к традиционной культуре коренных малочисленных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народов Севера, их правам и законным интересам, формирование понимания необходимости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соблюдения прав и законных интересов коренных малочисленных народов, проживающих на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br/>
        <w:t>территории Российской Федерации.</w:t>
      </w:r>
    </w:p>
    <w:p w:rsidR="0014705E" w:rsidRDefault="0014705E" w:rsidP="0014705E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4705E" w:rsidRDefault="0014705E" w:rsidP="0014705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14705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Качественные </w:t>
      </w:r>
      <w:proofErr w:type="gramStart"/>
      <w:r w:rsidRPr="0014705E">
        <w:rPr>
          <w:rFonts w:ascii="Times New Roman" w:hAnsi="Times New Roman" w:cs="Times New Roman"/>
          <w:b/>
          <w:color w:val="333333"/>
          <w:sz w:val="28"/>
          <w:szCs w:val="28"/>
        </w:rPr>
        <w:t>результаты:</w:t>
      </w:r>
      <w:r w:rsidRPr="0014705E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Проект</w:t>
      </w:r>
      <w:proofErr w:type="gramEnd"/>
      <w:r w:rsidRPr="0014705E">
        <w:rPr>
          <w:rFonts w:ascii="Times New Roman" w:hAnsi="Times New Roman" w:cs="Times New Roman"/>
          <w:color w:val="333333"/>
          <w:sz w:val="28"/>
          <w:szCs w:val="28"/>
        </w:rPr>
        <w:t xml:space="preserve"> нацелен на разработку способа продвижения ценностей устойчивого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lastRenderedPageBreak/>
        <w:t>развития,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формирования ответственного отношения к природе и социально-культурным объектам за счет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знакомства с культурой и образом жизни коренных народов Российской Федерации. Ожидается, что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br/>
        <w:t>знакомство с традиционными ценностями и образом жизни коренных народов может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способствовать изменению поведения современных людей, отказу от потребительских ценностей 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недальновидных решений в пользу устойчивых ценностей и ответственных решений. Обустройство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br/>
        <w:t>образовательно-туристского объекта «</w:t>
      </w:r>
      <w:proofErr w:type="spellStart"/>
      <w:r w:rsidRPr="0014705E">
        <w:rPr>
          <w:rFonts w:ascii="Times New Roman" w:hAnsi="Times New Roman" w:cs="Times New Roman"/>
          <w:color w:val="333333"/>
          <w:sz w:val="28"/>
          <w:szCs w:val="28"/>
        </w:rPr>
        <w:t>ЭтноСтойбище</w:t>
      </w:r>
      <w:proofErr w:type="spellEnd"/>
      <w:r w:rsidRPr="0014705E">
        <w:rPr>
          <w:rFonts w:ascii="Times New Roman" w:hAnsi="Times New Roman" w:cs="Times New Roman"/>
          <w:color w:val="333333"/>
          <w:sz w:val="28"/>
          <w:szCs w:val="28"/>
        </w:rPr>
        <w:t xml:space="preserve"> «</w:t>
      </w:r>
      <w:proofErr w:type="spellStart"/>
      <w:r w:rsidRPr="0014705E">
        <w:rPr>
          <w:rFonts w:ascii="Times New Roman" w:hAnsi="Times New Roman" w:cs="Times New Roman"/>
          <w:color w:val="333333"/>
          <w:sz w:val="28"/>
          <w:szCs w:val="28"/>
        </w:rPr>
        <w:t>Увс</w:t>
      </w:r>
      <w:proofErr w:type="spellEnd"/>
      <w:r w:rsidRPr="0014705E">
        <w:rPr>
          <w:rFonts w:ascii="Times New Roman" w:hAnsi="Times New Roman" w:cs="Times New Roman"/>
          <w:color w:val="333333"/>
          <w:sz w:val="28"/>
          <w:szCs w:val="28"/>
        </w:rPr>
        <w:t xml:space="preserve"> Мир хот» (Дом Северных людей)» 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образовательной программы будет способствовать созданию площадки для областных,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общероссийских и международных мероприятий в Тюменской области и УФО, условий для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комфортного знакомства с материальной и духовной культурой северных этносов жителей и гостей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области и сохранению богатейшего историко-культурного наследия коренных малочисленных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народов Тюменской области.</w:t>
      </w:r>
    </w:p>
    <w:p w:rsidR="0014705E" w:rsidRDefault="0014705E" w:rsidP="0014705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14705E">
        <w:rPr>
          <w:rFonts w:ascii="Times New Roman" w:hAnsi="Times New Roman" w:cs="Times New Roman"/>
          <w:b/>
          <w:color w:val="333333"/>
          <w:sz w:val="28"/>
          <w:szCs w:val="28"/>
        </w:rPr>
        <w:t>Дальнейшее развитие проекта:</w:t>
      </w:r>
      <w:r w:rsidRPr="0014705E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 xml:space="preserve">Дальнейшее развитие проекта предполагается за счет стороннего и </w:t>
      </w:r>
      <w:proofErr w:type="spellStart"/>
      <w:r w:rsidRPr="0014705E">
        <w:rPr>
          <w:rFonts w:ascii="Times New Roman" w:hAnsi="Times New Roman" w:cs="Times New Roman"/>
          <w:color w:val="333333"/>
          <w:sz w:val="28"/>
          <w:szCs w:val="28"/>
        </w:rPr>
        <w:t>грантового</w:t>
      </w:r>
      <w:proofErr w:type="spellEnd"/>
      <w:r w:rsidRPr="0014705E">
        <w:rPr>
          <w:rFonts w:ascii="Times New Roman" w:hAnsi="Times New Roman" w:cs="Times New Roman"/>
          <w:color w:val="333333"/>
          <w:sz w:val="28"/>
          <w:szCs w:val="28"/>
        </w:rPr>
        <w:t xml:space="preserve"> финансирования 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будет направлено на расширение географии проекта посредством привлечения к участию в проекте в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качестве посетителей не только лиц, проживающих на территории Уральского федерального округа,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но и в других регионах Российской Федерации, и предполагает апробацию образовательных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подходов, выработанных в рамках проекта и позволяющих привить экологические знания 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уважительное отношение к природе и традиционным ценностям и культурам, на общероссийском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уровне. Российская Федерация является одним из крупнейших многонациональных государств в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мире, где проживают более 160 народов, каждый из которых выработал материальные и духовные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br/>
        <w:t>связи с родной землей и обладает уникальными культурными особенностями. Преобладающее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большинство народов страны на протяжении веков сложились как этнические общности на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территории России, и в этом смысле они являются коренными народами, сыгравшими историческую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br/>
        <w:t>роль в формировании российского государства. Поэтому повышение уровня знаний 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взаимоотношениях человека и окружающей среды на основе ценностей традиционной культуры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воспитывает любовь к родине и родной природе. Кроме того, в дальнейшем предполагается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развитие туризма к коренным народам на территории ЯНАО. Туризм к коренным народам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br/>
        <w:t>предполагает участие населения в процессе принятия решений относительно туристской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деятельности и возможность получения ими дохода от этой деятельности. Таким образом, он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способствует развитию форм культурного самовыражения коренных народов в современном мире.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Традиционная культура коренных народов и уникальная природа мест проживания этих народов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 xml:space="preserve">становятся фоном, на котором разворачиваются мастер-классы, </w:t>
      </w:r>
      <w:proofErr w:type="spellStart"/>
      <w:r w:rsidRPr="0014705E">
        <w:rPr>
          <w:rFonts w:ascii="Times New Roman" w:hAnsi="Times New Roman" w:cs="Times New Roman"/>
          <w:color w:val="333333"/>
          <w:sz w:val="28"/>
          <w:szCs w:val="28"/>
        </w:rPr>
        <w:lastRenderedPageBreak/>
        <w:t>квесты</w:t>
      </w:r>
      <w:proofErr w:type="spellEnd"/>
      <w:r w:rsidRPr="0014705E">
        <w:rPr>
          <w:rFonts w:ascii="Times New Roman" w:hAnsi="Times New Roman" w:cs="Times New Roman"/>
          <w:color w:val="333333"/>
          <w:sz w:val="28"/>
          <w:szCs w:val="28"/>
        </w:rPr>
        <w:t>, сюжетно-ролевые игры,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>представления, рассказывание историй и т.д. Важным элементом туризма становится</w:t>
      </w:r>
      <w:r w:rsidRPr="0014705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4705E">
        <w:rPr>
          <w:rFonts w:ascii="Times New Roman" w:hAnsi="Times New Roman" w:cs="Times New Roman"/>
          <w:color w:val="333333"/>
          <w:sz w:val="28"/>
          <w:szCs w:val="28"/>
        </w:rPr>
        <w:t>многовариантность</w:t>
      </w:r>
      <w:proofErr w:type="spellEnd"/>
      <w:r w:rsidRPr="0014705E">
        <w:rPr>
          <w:rFonts w:ascii="Times New Roman" w:hAnsi="Times New Roman" w:cs="Times New Roman"/>
          <w:color w:val="333333"/>
          <w:sz w:val="28"/>
          <w:szCs w:val="28"/>
        </w:rPr>
        <w:t xml:space="preserve"> опыта и возможность индивидуализации тура.</w:t>
      </w:r>
    </w:p>
    <w:p w:rsidR="0014705E" w:rsidRDefault="0014705E" w:rsidP="0014705E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4705E" w:rsidRDefault="0014705E" w:rsidP="0014705E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14705E" w:rsidRPr="0014705E" w:rsidRDefault="0014705E" w:rsidP="0014705E">
      <w:pPr>
        <w:rPr>
          <w:rFonts w:ascii="Times New Roman" w:hAnsi="Times New Roman" w:cs="Times New Roman"/>
          <w:color w:val="333333"/>
          <w:sz w:val="28"/>
          <w:szCs w:val="28"/>
        </w:rPr>
      </w:pPr>
    </w:p>
    <w:sectPr w:rsidR="0014705E" w:rsidRPr="00147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FF"/>
    <w:rsid w:val="0014705E"/>
    <w:rsid w:val="003E2594"/>
    <w:rsid w:val="008054FF"/>
    <w:rsid w:val="0099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B969B-F622-41E0-AED0-DED6F18C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2020-05-06T11:35:00Z</dcterms:created>
  <dcterms:modified xsi:type="dcterms:W3CDTF">2020-05-06T11:54:00Z</dcterms:modified>
</cp:coreProperties>
</file>